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C6" w:rsidRDefault="00170710">
      <w:r>
        <w:t>Стоимость 1 дня – 291 рубль</w:t>
      </w:r>
    </w:p>
    <w:p w:rsidR="00170710" w:rsidRDefault="00170710">
      <w:r>
        <w:t>Стоимос</w:t>
      </w:r>
      <w:bookmarkStart w:id="0" w:name="_GoBack"/>
      <w:bookmarkEnd w:id="0"/>
      <w:r>
        <w:t>ть путевки – 4365 рублей</w:t>
      </w:r>
    </w:p>
    <w:sectPr w:rsidR="0017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7A"/>
    <w:rsid w:val="00170710"/>
    <w:rsid w:val="001A7E7A"/>
    <w:rsid w:val="0047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C070B-2F10-4347-A51B-99941E0E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Slepneva</dc:creator>
  <cp:keywords/>
  <dc:description/>
  <cp:lastModifiedBy>Svetlana Slepneva</cp:lastModifiedBy>
  <cp:revision>3</cp:revision>
  <dcterms:created xsi:type="dcterms:W3CDTF">2024-06-24T08:26:00Z</dcterms:created>
  <dcterms:modified xsi:type="dcterms:W3CDTF">2024-06-24T08:26:00Z</dcterms:modified>
</cp:coreProperties>
</file>